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093" w:rsidRPr="00252093" w:rsidRDefault="00252093" w:rsidP="00252093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209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2</w:t>
      </w:r>
    </w:p>
    <w:p w:rsidR="00AC2844" w:rsidRDefault="00AC2844" w:rsidP="00E31C36">
      <w:pPr>
        <w:spacing w:after="0" w:line="240" w:lineRule="auto"/>
        <w:jc w:val="right"/>
      </w:pPr>
    </w:p>
    <w:p w:rsidR="00252093" w:rsidRPr="00252093" w:rsidRDefault="00252093" w:rsidP="00252093">
      <w:pPr>
        <w:spacing w:after="0" w:line="240" w:lineRule="auto"/>
        <w:ind w:firstLine="1077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5209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Приложение № 2</w:t>
      </w:r>
    </w:p>
    <w:p w:rsidR="00252093" w:rsidRPr="00252093" w:rsidRDefault="00252093" w:rsidP="00252093">
      <w:pPr>
        <w:spacing w:before="240" w:after="0" w:line="240" w:lineRule="auto"/>
        <w:ind w:firstLine="1077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52093">
        <w:rPr>
          <w:rFonts w:ascii="Times New Roman" w:eastAsia="Times New Roman" w:hAnsi="Times New Roman" w:cs="Times New Roman"/>
          <w:sz w:val="28"/>
          <w:szCs w:val="28"/>
          <w:lang w:eastAsia="zh-CN"/>
        </w:rPr>
        <w:t>к Государственной программе</w:t>
      </w:r>
    </w:p>
    <w:p w:rsidR="00252093" w:rsidRPr="00252093" w:rsidRDefault="00252093" w:rsidP="002D51B8">
      <w:pPr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ИЗМЕНЕНИЯ В МЕТОДИКЕ</w:t>
      </w:r>
      <w:r w:rsidRPr="002520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252093" w:rsidRPr="00252093" w:rsidRDefault="00252093" w:rsidP="002D51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520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расчета </w:t>
      </w:r>
      <w:proofErr w:type="gramStart"/>
      <w:r w:rsidRPr="002520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значений целевых показателей эффективности реализации Государственной программы</w:t>
      </w:r>
      <w:proofErr w:type="gramEnd"/>
      <w:r w:rsidRPr="002520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25209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br/>
      </w:r>
    </w:p>
    <w:p w:rsidR="00252093" w:rsidRPr="00252093" w:rsidRDefault="00252093" w:rsidP="002520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"/>
          <w:szCs w:val="2"/>
          <w:lang w:eastAsia="zh-CN"/>
        </w:rPr>
      </w:pPr>
    </w:p>
    <w:tbl>
      <w:tblPr>
        <w:tblW w:w="151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6379"/>
        <w:gridCol w:w="8080"/>
      </w:tblGrid>
      <w:tr w:rsidR="00252093" w:rsidRPr="00252093" w:rsidTr="00141F2D">
        <w:trPr>
          <w:tblHeader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№</w:t>
            </w:r>
          </w:p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gramStart"/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</w:t>
            </w:r>
            <w:proofErr w:type="gramEnd"/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/п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Наименование государственной программы, подпрограммы, отдельного мероприятия, проекта, </w:t>
            </w:r>
          </w:p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показателя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Методика расчета значения показателя, </w:t>
            </w:r>
          </w:p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источник получения информации</w:t>
            </w:r>
          </w:p>
        </w:tc>
      </w:tr>
      <w:tr w:rsidR="00252093" w:rsidRPr="00252093" w:rsidTr="00141F2D">
        <w:tc>
          <w:tcPr>
            <w:tcW w:w="68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Отдельное мероприятие «Предоставление межбюджетных трансфертов местным бюджетам из областного бюджета»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52093" w:rsidRPr="00252093" w:rsidTr="00141F2D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наличие результатов оценки качества организации и осуществления бюджетного процесса в муниципальных районах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муниципальных округах, </w:t>
            </w: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городских округах) 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2093" w:rsidRPr="00252093" w:rsidRDefault="00252093" w:rsidP="002520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25209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значение показателя определяется по данным министерства </w:t>
            </w:r>
          </w:p>
        </w:tc>
      </w:tr>
    </w:tbl>
    <w:p w:rsidR="00252093" w:rsidRDefault="00252093"/>
    <w:p w:rsidR="00252093" w:rsidRDefault="00252093" w:rsidP="00252093">
      <w:pPr>
        <w:jc w:val="center"/>
      </w:pPr>
      <w:r>
        <w:t>________________</w:t>
      </w:r>
    </w:p>
    <w:sectPr w:rsidR="00252093" w:rsidSect="00E31C36">
      <w:headerReference w:type="default" r:id="rId7"/>
      <w:pgSz w:w="16838" w:h="11906" w:orient="landscape"/>
      <w:pgMar w:top="1701" w:right="1134" w:bottom="850" w:left="1134" w:header="708" w:footer="708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093" w:rsidRDefault="00252093" w:rsidP="00252093">
      <w:pPr>
        <w:spacing w:after="0" w:line="240" w:lineRule="auto"/>
      </w:pPr>
      <w:r>
        <w:separator/>
      </w:r>
    </w:p>
  </w:endnote>
  <w:endnote w:type="continuationSeparator" w:id="0">
    <w:p w:rsidR="00252093" w:rsidRDefault="00252093" w:rsidP="00252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093" w:rsidRDefault="00252093" w:rsidP="00252093">
      <w:pPr>
        <w:spacing w:after="0" w:line="240" w:lineRule="auto"/>
      </w:pPr>
      <w:r>
        <w:separator/>
      </w:r>
    </w:p>
  </w:footnote>
  <w:footnote w:type="continuationSeparator" w:id="0">
    <w:p w:rsidR="00252093" w:rsidRDefault="00252093" w:rsidP="00252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8874308"/>
      <w:docPartObj>
        <w:docPartGallery w:val="Page Numbers (Top of Page)"/>
        <w:docPartUnique/>
      </w:docPartObj>
    </w:sdtPr>
    <w:sdtEndPr/>
    <w:sdtContent>
      <w:p w:rsidR="00252093" w:rsidRDefault="002520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1B8">
          <w:rPr>
            <w:noProof/>
          </w:rPr>
          <w:t>6</w:t>
        </w:r>
        <w:r>
          <w:fldChar w:fldCharType="end"/>
        </w:r>
      </w:p>
    </w:sdtContent>
  </w:sdt>
  <w:p w:rsidR="00252093" w:rsidRDefault="002520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6D9"/>
    <w:rsid w:val="001356D9"/>
    <w:rsid w:val="00141F2D"/>
    <w:rsid w:val="00252093"/>
    <w:rsid w:val="002B48D9"/>
    <w:rsid w:val="002D51B8"/>
    <w:rsid w:val="00AC2844"/>
    <w:rsid w:val="00B44188"/>
    <w:rsid w:val="00E31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093"/>
  </w:style>
  <w:style w:type="paragraph" w:styleId="a5">
    <w:name w:val="footer"/>
    <w:basedOn w:val="a"/>
    <w:link w:val="a6"/>
    <w:uiPriority w:val="99"/>
    <w:unhideWhenUsed/>
    <w:rsid w:val="0025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093"/>
  </w:style>
  <w:style w:type="paragraph" w:styleId="a7">
    <w:name w:val="Balloon Text"/>
    <w:basedOn w:val="a"/>
    <w:link w:val="a8"/>
    <w:uiPriority w:val="99"/>
    <w:semiHidden/>
    <w:unhideWhenUsed/>
    <w:rsid w:val="0014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2093"/>
  </w:style>
  <w:style w:type="paragraph" w:styleId="a5">
    <w:name w:val="footer"/>
    <w:basedOn w:val="a"/>
    <w:link w:val="a6"/>
    <w:uiPriority w:val="99"/>
    <w:unhideWhenUsed/>
    <w:rsid w:val="00252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2093"/>
  </w:style>
  <w:style w:type="paragraph" w:styleId="a7">
    <w:name w:val="Balloon Text"/>
    <w:basedOn w:val="a"/>
    <w:link w:val="a8"/>
    <w:uiPriority w:val="99"/>
    <w:semiHidden/>
    <w:unhideWhenUsed/>
    <w:rsid w:val="00141F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Татьяна Ивановна</dc:creator>
  <cp:keywords/>
  <dc:description/>
  <cp:lastModifiedBy>Артемьева Татьяна Ивановна</cp:lastModifiedBy>
  <cp:revision>5</cp:revision>
  <cp:lastPrinted>2020-12-16T11:31:00Z</cp:lastPrinted>
  <dcterms:created xsi:type="dcterms:W3CDTF">2020-11-12T13:42:00Z</dcterms:created>
  <dcterms:modified xsi:type="dcterms:W3CDTF">2020-12-16T11:32:00Z</dcterms:modified>
</cp:coreProperties>
</file>